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5B" w:rsidRPr="00F05975" w:rsidRDefault="006E7A5B" w:rsidP="00F05975">
      <w:pPr>
        <w:spacing w:after="0" w:line="240" w:lineRule="auto"/>
        <w:ind w:firstLine="426"/>
        <w:jc w:val="both"/>
        <w:outlineLvl w:val="3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Каждый водитель в РФ должен </w:t>
      </w:r>
      <w:proofErr w:type="gramStart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заключать  страховой</w:t>
      </w:r>
      <w:proofErr w:type="gramEnd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договор обязательного страхования автогражданской ответственности – ОСАГО.  </w:t>
      </w:r>
    </w:p>
    <w:p w:rsidR="006E7A5B" w:rsidRPr="00F05975" w:rsidRDefault="006E7A5B" w:rsidP="006E7A5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Согласно статье 12.37 КоАП РФ управление автомобилем без страхования гражданской ответственности грозит административным штрафом в размере 800 рублей. Езда с просроченным, </w:t>
      </w:r>
      <w:proofErr w:type="gramStart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поддельным  полисом</w:t>
      </w:r>
      <w:proofErr w:type="gramEnd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ОСАГО, а также, если водитель не вписан в страховку,  грозит теми же последствиями, что и отсутствие страховки. 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</w:pP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 xml:space="preserve">ДТП.  Когда потерпевший без полиса </w:t>
      </w:r>
      <w:proofErr w:type="gramStart"/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>ОСАГО,  а</w:t>
      </w:r>
      <w:proofErr w:type="gramEnd"/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 xml:space="preserve"> виновник - застрахован.</w:t>
      </w:r>
    </w:p>
    <w:p w:rsidR="006E7A5B" w:rsidRPr="00F05975" w:rsidRDefault="006E7A5B" w:rsidP="006E7A5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F05975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>При отсутствии ОСАГО у пострадавшего в ДТП, возмещать ущерб должна страховая компания виновного</w:t>
      </w: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, с</w:t>
      </w:r>
      <w:r w:rsidRPr="00F05975">
        <w:rPr>
          <w:rFonts w:ascii="Comic Sans MS" w:hAnsi="Comic Sans MS" w:cs="Times New Roman"/>
          <w:sz w:val="24"/>
          <w:szCs w:val="24"/>
        </w:rPr>
        <w:t xml:space="preserve">огласно </w:t>
      </w:r>
      <w:hyperlink r:id="rId4" w:history="1">
        <w:r w:rsidRPr="00F05975">
          <w:rPr>
            <w:rStyle w:val="a3"/>
            <w:rFonts w:ascii="Comic Sans MS" w:hAnsi="Comic Sans MS" w:cs="Times New Roman"/>
            <w:sz w:val="24"/>
            <w:szCs w:val="24"/>
          </w:rPr>
          <w:t>п. 1 ст. 1064</w:t>
        </w:r>
      </w:hyperlink>
      <w:r w:rsidRPr="00F05975">
        <w:rPr>
          <w:rFonts w:ascii="Comic Sans MS" w:hAnsi="Comic Sans MS" w:cs="Times New Roman"/>
          <w:sz w:val="24"/>
          <w:szCs w:val="24"/>
        </w:rPr>
        <w:t xml:space="preserve">,  </w:t>
      </w:r>
      <w:hyperlink r:id="rId5" w:history="1">
        <w:r w:rsidRPr="00F05975">
          <w:rPr>
            <w:rStyle w:val="a3"/>
            <w:rFonts w:ascii="Comic Sans MS" w:hAnsi="Comic Sans MS" w:cs="Times New Roman"/>
            <w:sz w:val="24"/>
            <w:szCs w:val="24"/>
          </w:rPr>
          <w:t>п. 1 ст. 913</w:t>
        </w:r>
      </w:hyperlink>
      <w:r w:rsidRPr="00F05975">
        <w:rPr>
          <w:rFonts w:ascii="Comic Sans MS" w:hAnsi="Comic Sans MS" w:cs="Times New Roman"/>
          <w:sz w:val="24"/>
          <w:szCs w:val="24"/>
        </w:rPr>
        <w:t xml:space="preserve"> Гражданского кодекса РФ, </w:t>
      </w:r>
      <w:hyperlink r:id="rId6" w:history="1">
        <w:r w:rsidRPr="00F05975">
          <w:rPr>
            <w:rStyle w:val="a3"/>
            <w:rFonts w:ascii="Comic Sans MS" w:hAnsi="Comic Sans MS" w:cs="Times New Roman"/>
            <w:sz w:val="24"/>
            <w:szCs w:val="24"/>
          </w:rPr>
          <w:t>ст.1</w:t>
        </w:r>
      </w:hyperlink>
      <w:r w:rsidRPr="00F05975">
        <w:rPr>
          <w:rFonts w:ascii="Comic Sans MS" w:hAnsi="Comic Sans MS" w:cs="Times New Roman"/>
          <w:sz w:val="24"/>
          <w:szCs w:val="24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средств". </w:t>
      </w:r>
    </w:p>
    <w:p w:rsidR="006E7A5B" w:rsidRPr="00F05975" w:rsidRDefault="006E7A5B" w:rsidP="006E7A5B">
      <w:pPr>
        <w:tabs>
          <w:tab w:val="num" w:pos="720"/>
        </w:tabs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Для взыскания средств из страховой компании виновного, нужно собрать перечень необходимых документов,  установленных </w:t>
      </w:r>
      <w:proofErr w:type="spellStart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Федеральны</w:t>
      </w:r>
      <w:proofErr w:type="spellEnd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Законом №40–ФЗ «Об ОСАГО» и Положением ЦБ РФ №431-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П «О правилах ОСАГО»:  Копия паспорта гражданина РФ; Копия водительского удостоверения;  Действующий полис ОСАГО виновника; паспорт  транспортного средства (ПТС); и</w:t>
      </w:r>
      <w:r w:rsidRPr="00F05975">
        <w:rPr>
          <w:rFonts w:ascii="Comic Sans MS" w:hAnsi="Comic Sans MS" w:cs="Times New Roman"/>
          <w:sz w:val="24"/>
          <w:szCs w:val="24"/>
        </w:rPr>
        <w:t>звещение о дорожно-транспортном происшествии; п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ротокол об административном правонарушении; постановление ГИБДД;   заявление на страховую выплату; реквизиты счета для перечисления денег.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05975">
        <w:rPr>
          <w:rFonts w:ascii="Comic Sans MS" w:hAnsi="Comic Sans MS" w:cs="Times New Roman"/>
          <w:b/>
          <w:bCs/>
          <w:color w:val="FF0000"/>
          <w:sz w:val="24"/>
          <w:szCs w:val="24"/>
        </w:rPr>
        <w:t>Страховщик не вправе требовать от потерпевшего представления</w:t>
      </w:r>
      <w:r w:rsidRPr="00F05975">
        <w:rPr>
          <w:rFonts w:ascii="Comic Sans MS" w:hAnsi="Comic Sans MS" w:cs="Times New Roman"/>
          <w:b/>
          <w:bCs/>
          <w:color w:val="00B050"/>
          <w:sz w:val="24"/>
          <w:szCs w:val="24"/>
        </w:rPr>
        <w:t xml:space="preserve"> </w:t>
      </w:r>
      <w:r w:rsidRPr="00F05975">
        <w:rPr>
          <w:rFonts w:ascii="Comic Sans MS" w:hAnsi="Comic Sans MS" w:cs="Times New Roman"/>
          <w:b/>
          <w:bCs/>
          <w:color w:val="FF0000"/>
          <w:sz w:val="24"/>
          <w:szCs w:val="24"/>
        </w:rPr>
        <w:t>документов, не предусмотренных правилами обязательного страхования.</w:t>
      </w: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Досудебное урегулирование.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 1 июня автовладельцы, имеющие претензии к страховой компании по автострахованию должны будут обратиться к финансовому уполномоченному (омбудсмену). </w:t>
      </w: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Решение финансового омбудсмена обязательно для страховой компании.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 xml:space="preserve">ДТП. Когда потерпевший застрахован, а виновник нет. </w:t>
      </w:r>
    </w:p>
    <w:p w:rsidR="006E7A5B" w:rsidRPr="00F05975" w:rsidRDefault="006E7A5B" w:rsidP="006E7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proofErr w:type="gramStart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Пострадавший  имеет</w:t>
      </w:r>
      <w:proofErr w:type="gramEnd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право потребовать возмещение ущерба  у виновника аварии.  За причиненный аварией вред </w:t>
      </w:r>
      <w:proofErr w:type="gramStart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должен  отвечать</w:t>
      </w:r>
      <w:proofErr w:type="gramEnd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сам виновник ДТП, не имеющий  ОСАГО, 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 xml:space="preserve">самостоятельно,  из собственных средств. </w:t>
      </w:r>
    </w:p>
    <w:p w:rsidR="006E7A5B" w:rsidRPr="00F05975" w:rsidRDefault="006E7A5B" w:rsidP="006E7A5B">
      <w:pPr>
        <w:spacing w:after="0" w:line="240" w:lineRule="auto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Способы для взыскания ущерба: </w:t>
      </w:r>
    </w:p>
    <w:p w:rsidR="006E7A5B" w:rsidRPr="00F05975" w:rsidRDefault="006E7A5B" w:rsidP="006E7A5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Добровольное возмещение на месте.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В данной ситуации водитель – </w:t>
      </w:r>
      <w:proofErr w:type="gramStart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виновник  ДТП</w:t>
      </w:r>
      <w:proofErr w:type="gramEnd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  возмещает  ущерб  весь сразу, по частной договоренности между участниками.   При этом, если соглашение достигнуто, и сумма выплачена на месте, потерпевший должен написать виновнику расписку о том, что претензий более не имеет. Если виновник аварии просит отсрочку, то необходимо взять расписку, в которой он подтверждает свое обязательство уплаты возмещения ущерба. </w:t>
      </w:r>
    </w:p>
    <w:p w:rsidR="006E7A5B" w:rsidRPr="00F05975" w:rsidRDefault="006E7A5B" w:rsidP="006E7A5B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Претензионный порядок.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Сразу на месте ДТП необходимо проследить, чтобы инспектор ГИБДД или </w:t>
      </w:r>
      <w:proofErr w:type="spellStart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аврийный</w:t>
      </w:r>
      <w:proofErr w:type="spellEnd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комиссар в справке о произошедшем </w:t>
      </w:r>
      <w:proofErr w:type="gramStart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указал,  что</w:t>
      </w:r>
      <w:proofErr w:type="gramEnd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у виновника нет полиса ОСАГО. Для </w:t>
      </w:r>
      <w:proofErr w:type="gramStart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составления  досудебной</w:t>
      </w:r>
      <w:proofErr w:type="gramEnd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претензии понадобится  отчет о независимой экспертизе обо всех повреждениях и калькуляция ущерба. Помимо   </w:t>
      </w:r>
      <w:proofErr w:type="gramStart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описания  обстоятельств</w:t>
      </w:r>
      <w:proofErr w:type="gramEnd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аварии, в претензию  кроме суммы возмещения ущерба  стоит внести  возмещение  убытков: услуги эвакуатора, хранение машины, проведение всех экспертиз, услуги юриста, моральный ущерб..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lastRenderedPageBreak/>
        <w:t xml:space="preserve">     Обращение в суд.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Иногда случается, что виновник, ранее признавший свою вину, впоследствии отказывается от своих слов, и   при этом практически отказывается добровольно возмещать ущерб. В данной ситуации владелец поврежденного автомобиля вправе доказывать свою правоту в судебном разбирательстве. 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 xml:space="preserve">ДТП.  </w:t>
      </w:r>
      <w:proofErr w:type="gramStart"/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>Когда  и</w:t>
      </w:r>
      <w:proofErr w:type="gramEnd"/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 xml:space="preserve"> виновник и  потерпевший не имеют полисов ОСАГО</w:t>
      </w:r>
    </w:p>
    <w:p w:rsidR="006E7A5B" w:rsidRPr="00F05975" w:rsidRDefault="006E7A5B" w:rsidP="006E7A5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 данной </w:t>
      </w:r>
      <w:proofErr w:type="gramStart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ситуации  механизм</w:t>
      </w:r>
      <w:proofErr w:type="gramEnd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получения ущерба, такой же, как и в предыдущем случае. Что делать потерпевшему, будет зависеть от сложивш</w:t>
      </w:r>
      <w:r w:rsid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их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ся </w:t>
      </w:r>
      <w:r w:rsid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обстоятельств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</w:t>
      </w:r>
    </w:p>
    <w:p w:rsidR="006E7A5B" w:rsidRDefault="006E7A5B" w:rsidP="006E7A5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>Помните! Наличие страхового полиса избавляет автовладельца, виноватого в происшествии, от необходимости выплачивать компенсацию пострадавшей стороне,</w:t>
      </w:r>
      <w:r w:rsidRPr="00F05975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</w:t>
      </w:r>
      <w:r w:rsidRPr="00F05975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 xml:space="preserve">покрывает издержки в случае аварии на дороге. </w:t>
      </w:r>
    </w:p>
    <w:p w:rsidR="002428FD" w:rsidRDefault="002428FD" w:rsidP="002428FD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2428FD" w:rsidRPr="00936019" w:rsidRDefault="002428FD" w:rsidP="002428FD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Информация </w:t>
      </w:r>
      <w:r>
        <w:rPr>
          <w:rFonts w:ascii="Times New Roman" w:hAnsi="Times New Roman" w:cs="Times New Roman"/>
          <w:i/>
          <w:sz w:val="20"/>
          <w:szCs w:val="24"/>
        </w:rPr>
        <w:t>п</w:t>
      </w:r>
      <w:r w:rsidRPr="00936019">
        <w:rPr>
          <w:rFonts w:ascii="Times New Roman" w:hAnsi="Times New Roman" w:cs="Times New Roman"/>
          <w:i/>
          <w:sz w:val="20"/>
          <w:szCs w:val="24"/>
        </w:rPr>
        <w:t>одготовлена специалистами</w:t>
      </w:r>
    </w:p>
    <w:p w:rsidR="002428FD" w:rsidRPr="00936019" w:rsidRDefault="002428FD" w:rsidP="002428FD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отделения по защите прав потребителей</w:t>
      </w:r>
    </w:p>
    <w:p w:rsidR="002428FD" w:rsidRPr="00936019" w:rsidRDefault="002428FD" w:rsidP="002428FD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– консультационного центра </w:t>
      </w:r>
    </w:p>
    <w:p w:rsidR="002428FD" w:rsidRPr="00936019" w:rsidRDefault="002428FD" w:rsidP="002428FD">
      <w:pPr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с использованием материалов </w:t>
      </w:r>
    </w:p>
    <w:p w:rsidR="002428FD" w:rsidRPr="00F05975" w:rsidRDefault="002428FD" w:rsidP="002428FD">
      <w:pPr>
        <w:spacing w:after="0" w:line="240" w:lineRule="auto"/>
        <w:ind w:firstLine="567"/>
        <w:jc w:val="right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 СПС </w:t>
      </w:r>
      <w:proofErr w:type="spellStart"/>
      <w:r w:rsidRPr="00936019">
        <w:rPr>
          <w:rFonts w:ascii="Times New Roman" w:hAnsi="Times New Roman" w:cs="Times New Roman"/>
          <w:i/>
          <w:sz w:val="20"/>
          <w:szCs w:val="24"/>
        </w:rPr>
        <w:t>КонсультантПлюс</w:t>
      </w:r>
      <w:proofErr w:type="spellEnd"/>
    </w:p>
    <w:p w:rsidR="002428FD" w:rsidRDefault="002428FD" w:rsidP="006E7A5B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  <w:lang w:eastAsia="ru-RU"/>
        </w:rPr>
      </w:pPr>
    </w:p>
    <w:p w:rsidR="002428FD" w:rsidRDefault="002428FD" w:rsidP="006E7A5B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  <w:lang w:eastAsia="ru-RU"/>
        </w:rPr>
      </w:pPr>
    </w:p>
    <w:p w:rsidR="006E7A5B" w:rsidRPr="006E7A5B" w:rsidRDefault="006E7A5B" w:rsidP="006E7A5B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  <w:lang w:eastAsia="ru-RU"/>
        </w:rPr>
      </w:pPr>
      <w:r w:rsidRPr="006E7A5B">
        <w:rPr>
          <w:rFonts w:ascii="Comic Sans MS" w:eastAsia="Times New Roman" w:hAnsi="Comic Sans MS" w:cs="Times New Roman"/>
          <w:b/>
          <w:sz w:val="18"/>
          <w:szCs w:val="18"/>
          <w:lang w:eastAsia="ru-RU"/>
        </w:rPr>
        <w:lastRenderedPageBreak/>
        <w:t>Ждем Вас по адресам:</w:t>
      </w:r>
    </w:p>
    <w:tbl>
      <w:tblPr>
        <w:tblW w:w="4424" w:type="dxa"/>
        <w:tblInd w:w="-34" w:type="dxa"/>
        <w:tblLook w:val="04A0" w:firstRow="1" w:lastRow="0" w:firstColumn="1" w:lastColumn="0" w:noHBand="0" w:noVBand="1"/>
      </w:tblPr>
      <w:tblGrid>
        <w:gridCol w:w="4424"/>
      </w:tblGrid>
      <w:tr w:rsidR="006E7A5B" w:rsidRPr="006E7A5B" w:rsidTr="00CE2293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D" w:rsidRPr="006E7A5B" w:rsidRDefault="006E7A5B" w:rsidP="002428F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51,   8(395-2)22-23-88 </w:t>
            </w:r>
            <w:hyperlink r:id="rId7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sesoirk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irkutsk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ru</w:t>
              </w:r>
              <w:proofErr w:type="spellEnd"/>
            </w:hyperlink>
            <w:r w:rsidR="002428FD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6E7A5B" w:rsidRPr="006E7A5B" w:rsidTr="00CE2293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г.Шелехов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   тел.8(395-50) 4-18-69 </w:t>
            </w:r>
            <w:hyperlink r:id="rId8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E7A5B" w:rsidRPr="006E7A5B" w:rsidTr="00CE2293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95 кв. д.17   тел.8(395-5) 67-13-50  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6E7A5B" w:rsidRPr="006E7A5B" w:rsidTr="00CE2293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-Сибирское,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6E7A5B" w:rsidRPr="006E7A5B" w:rsidTr="00CE2293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г.Черемхово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6E7A5B" w:rsidRPr="006E7A5B" w:rsidTr="00CE2293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9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E7A5B" w:rsidRPr="006E7A5B" w:rsidTr="00CE2293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тел.8 (395-52) 22-23-88; </w:t>
            </w:r>
            <w:hyperlink r:id="rId10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E7A5B" w:rsidRPr="006E7A5B" w:rsidTr="00CE2293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г.Тулун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  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hyperlink r:id="rId11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ffbuz-tulun@yandex.ru</w:t>
              </w:r>
            </w:hyperlink>
          </w:p>
        </w:tc>
      </w:tr>
      <w:tr w:rsidR="006E7A5B" w:rsidRPr="006E7A5B" w:rsidTr="00CE2293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г.Нижнеудинск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8                                    тел.8(395-57)7-09-74;</w:t>
            </w:r>
            <w:hyperlink r:id="rId12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ffbuz-nizhneudinsk@yandex.ru</w:t>
              </w:r>
            </w:hyperlink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6E7A5B" w:rsidRPr="006E7A5B" w:rsidTr="00CE2293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ул.Северовокзальная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  17А-1Н,                                         тел. 8(395-63) 5-21-58; </w:t>
            </w:r>
            <w:hyperlink r:id="rId13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ffbuz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taishet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E7A5B" w:rsidRPr="006E7A5B" w:rsidTr="00CE2293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г.Братск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ул.Муханова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20,                                                    тел.8(395-2) 22-23-88;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ffbuz-bratsk@yandex.ru</w:t>
            </w:r>
          </w:p>
        </w:tc>
      </w:tr>
      <w:tr w:rsidR="006E7A5B" w:rsidRPr="006E7A5B" w:rsidTr="00CE2293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3 кв., д.40                 тел.8(395-66) 3-05-29,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ffbuz-zheleznogorsk@yandex.ru</w:t>
            </w:r>
          </w:p>
        </w:tc>
      </w:tr>
      <w:tr w:rsidR="006E7A5B" w:rsidRPr="006E7A5B" w:rsidTr="00CE2293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г.Усть-Илимск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6E7A5B" w:rsidRPr="006E7A5B" w:rsidTr="00CE2293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-Кут,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91, тел.8(395-2)22-23-88;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6E7A5B" w:rsidRPr="006E7A5B" w:rsidTr="00CE2293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п.Усть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6E7A5B" w:rsidRPr="006E7A5B" w:rsidRDefault="006E7A5B" w:rsidP="006E7A5B">
      <w:pPr>
        <w:spacing w:before="100" w:beforeAutospacing="1" w:after="100" w:afterAutospacing="1" w:line="240" w:lineRule="auto"/>
        <w:ind w:firstLine="142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6E7A5B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lastRenderedPageBreak/>
        <w:t>ФБУЗ «Центр гигиены и эпидемиологии в Иркутской области».</w:t>
      </w:r>
    </w:p>
    <w:p w:rsidR="006E7A5B" w:rsidRPr="006E7A5B" w:rsidRDefault="006E7A5B" w:rsidP="006E7A5B">
      <w:pPr>
        <w:spacing w:before="100" w:beforeAutospacing="1" w:after="100" w:afterAutospacing="1" w:line="240" w:lineRule="auto"/>
        <w:ind w:firstLine="142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0372E6" w:rsidRDefault="000372E6" w:rsidP="006E7A5B">
      <w:pPr>
        <w:jc w:val="center"/>
        <w:rPr>
          <w:rFonts w:ascii="Comic Sans MS" w:hAnsi="Comic Sans MS" w:cs="Times New Roman"/>
          <w:b/>
          <w:noProof/>
          <w:color w:val="1C07B9"/>
          <w:sz w:val="40"/>
          <w:szCs w:val="40"/>
          <w:lang w:eastAsia="ru-RU"/>
        </w:rPr>
      </w:pPr>
      <w:bookmarkStart w:id="0" w:name="_GoBack"/>
      <w:r>
        <w:rPr>
          <w:rFonts w:ascii="Comic Sans MS" w:eastAsia="Times New Roman" w:hAnsi="Comic Sans M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461A9F" wp14:editId="5E7818C8">
            <wp:simplePos x="0" y="0"/>
            <wp:positionH relativeFrom="column">
              <wp:posOffset>-47625</wp:posOffset>
            </wp:positionH>
            <wp:positionV relativeFrom="paragraph">
              <wp:posOffset>382905</wp:posOffset>
            </wp:positionV>
            <wp:extent cx="3268980" cy="2209800"/>
            <wp:effectExtent l="0" t="0" r="7620" b="0"/>
            <wp:wrapTight wrapText="bothSides">
              <wp:wrapPolygon edited="0">
                <wp:start x="0" y="0"/>
                <wp:lineTo x="0" y="21414"/>
                <wp:lineTo x="21524" y="21414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E7A5B" w:rsidRDefault="006E7A5B" w:rsidP="006E7A5B">
      <w:pPr>
        <w:jc w:val="center"/>
        <w:rPr>
          <w:rFonts w:ascii="Comic Sans MS" w:hAnsi="Comic Sans MS" w:cs="Times New Roman"/>
          <w:b/>
          <w:i/>
          <w:noProof/>
          <w:color w:val="1C07B9"/>
          <w:sz w:val="40"/>
          <w:szCs w:val="40"/>
          <w:lang w:eastAsia="ru-RU"/>
        </w:rPr>
      </w:pPr>
      <w:r>
        <w:rPr>
          <w:rFonts w:ascii="Comic Sans MS" w:hAnsi="Comic Sans MS" w:cs="Times New Roman"/>
          <w:b/>
          <w:noProof/>
          <w:color w:val="1C07B9"/>
          <w:sz w:val="40"/>
          <w:szCs w:val="40"/>
          <w:lang w:eastAsia="ru-RU"/>
        </w:rPr>
        <w:t>ЕСЛИ НЕТ ПОЛИСА ОСАГО.</w:t>
      </w:r>
      <w:r>
        <w:rPr>
          <w:rFonts w:ascii="Comic Sans MS" w:hAnsi="Comic Sans MS" w:cs="Times New Roman"/>
          <w:b/>
          <w:i/>
          <w:noProof/>
          <w:color w:val="1C07B9"/>
          <w:sz w:val="40"/>
          <w:szCs w:val="40"/>
          <w:lang w:eastAsia="ru-RU"/>
        </w:rPr>
        <w:t xml:space="preserve"> </w:t>
      </w: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noProof/>
          <w:sz w:val="24"/>
          <w:szCs w:val="24"/>
          <w:lang w:eastAsia="ru-RU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  <w:r w:rsidRPr="006E7A5B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p w:rsidR="0030492F" w:rsidRDefault="0030492F"/>
    <w:sectPr w:rsidR="0030492F" w:rsidSect="002428FD">
      <w:pgSz w:w="16838" w:h="11906" w:orient="landscape"/>
      <w:pgMar w:top="426" w:right="962" w:bottom="426" w:left="709" w:header="708" w:footer="708" w:gutter="0"/>
      <w:cols w:num="3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5B"/>
    <w:rsid w:val="000372E6"/>
    <w:rsid w:val="002428FD"/>
    <w:rsid w:val="0030492F"/>
    <w:rsid w:val="006821E3"/>
    <w:rsid w:val="006E7A5B"/>
    <w:rsid w:val="00F0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8D52"/>
  <w15:chartTrackingRefBased/>
  <w15:docId w15:val="{234CACF2-1110-445A-931B-5968A835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ffbuz-taishet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ffbuz-nizhneudinsk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7574FEEB515120A8F53DC8184896DE13967FD60511B2E6EB1487165C3B2A0E0120C23315069A1F83659AB7D06E1388720C11E3BBD1B4B2t4JAJ" TargetMode="External"/><Relationship Id="rId11" Type="http://schemas.openxmlformats.org/officeDocument/2006/relationships/hyperlink" Target="mailto:ffbuz-tulun@yandex.ru" TargetMode="External"/><Relationship Id="rId5" Type="http://schemas.openxmlformats.org/officeDocument/2006/relationships/hyperlink" Target="consultantplus://offline/ref=B87574FEEB515120A8F53DC8184896DE139578D1011DB2E6EB1487165C3B2A0E0120C23315049A1E81659AB7D06E1388720C11E3BBD1B4B2t4JAJ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pp@sesoirk.irkutsk.ru" TargetMode="External"/><Relationship Id="rId4" Type="http://schemas.openxmlformats.org/officeDocument/2006/relationships/hyperlink" Target="consultantplus://offline/ref=B87574FEEB515120A8F53DC8184896DE139578D1011DB2E6EB1487165C3B2A0E0120C23315049C1E84659AB7D06E1388720C11E3BBD1B4B2t4JAJ" TargetMode="External"/><Relationship Id="rId9" Type="http://schemas.openxmlformats.org/officeDocument/2006/relationships/hyperlink" Target="mailto:saynsk@yandex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2020-02-07T05:05:00Z</dcterms:created>
  <dcterms:modified xsi:type="dcterms:W3CDTF">2020-02-11T01:19:00Z</dcterms:modified>
</cp:coreProperties>
</file>